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B5369">
        <w:rPr>
          <w:rFonts w:ascii="Times New Roman" w:hAnsi="Times New Roman"/>
          <w:b/>
          <w:sz w:val="24"/>
          <w:szCs w:val="24"/>
        </w:rPr>
        <w:t>Образовательный минимум по русскому языку</w:t>
      </w: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22"/>
      </w:tblGrid>
      <w:tr w:rsidR="0045794B" w:rsidRPr="003B5369" w:rsidTr="00B424C8">
        <w:trPr>
          <w:trHeight w:val="275"/>
        </w:trPr>
        <w:tc>
          <w:tcPr>
            <w:tcW w:w="1843" w:type="dxa"/>
          </w:tcPr>
          <w:p w:rsidR="0045794B" w:rsidRPr="003B5369" w:rsidRDefault="0045794B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36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22" w:type="dxa"/>
          </w:tcPr>
          <w:p w:rsidR="0045794B" w:rsidRPr="003B5369" w:rsidRDefault="0045794B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369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</w:tr>
      <w:tr w:rsidR="0045794B" w:rsidRPr="003B5369" w:rsidTr="00B424C8">
        <w:trPr>
          <w:trHeight w:val="169"/>
        </w:trPr>
        <w:tc>
          <w:tcPr>
            <w:tcW w:w="1843" w:type="dxa"/>
          </w:tcPr>
          <w:p w:rsidR="0045794B" w:rsidRPr="003B5369" w:rsidRDefault="0045794B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36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22" w:type="dxa"/>
          </w:tcPr>
          <w:p w:rsidR="0045794B" w:rsidRPr="003B5369" w:rsidRDefault="00CC4BC1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5794B" w:rsidRPr="003B5369" w:rsidTr="00B424C8">
        <w:trPr>
          <w:trHeight w:val="218"/>
        </w:trPr>
        <w:tc>
          <w:tcPr>
            <w:tcW w:w="1843" w:type="dxa"/>
          </w:tcPr>
          <w:p w:rsidR="0045794B" w:rsidRPr="003B5369" w:rsidRDefault="0045794B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36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822" w:type="dxa"/>
          </w:tcPr>
          <w:p w:rsidR="0045794B" w:rsidRPr="003B5369" w:rsidRDefault="00CC4BC1" w:rsidP="00B424C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94B" w:rsidRPr="003B5369" w:rsidRDefault="0045794B" w:rsidP="00457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B5369">
        <w:rPr>
          <w:rFonts w:ascii="Times New Roman" w:hAnsi="Times New Roman"/>
          <w:sz w:val="24"/>
          <w:szCs w:val="24"/>
          <w:u w:val="single"/>
        </w:rPr>
        <w:t>ЗНАТЬ следующие  основные правила и положения</w:t>
      </w:r>
    </w:p>
    <w:tbl>
      <w:tblPr>
        <w:tblpPr w:leftFromText="180" w:rightFromText="180" w:vertAnchor="text" w:horzAnchor="margin" w:tblpY="383"/>
        <w:tblW w:w="9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1"/>
        <w:gridCol w:w="7068"/>
      </w:tblGrid>
      <w:tr w:rsidR="0045794B" w:rsidRPr="00524FF8" w:rsidTr="0045794B">
        <w:trPr>
          <w:trHeight w:val="1025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ED77DD" w:rsidRDefault="0045794B" w:rsidP="0045794B">
            <w:pPr>
              <w:pStyle w:val="2"/>
              <w:numPr>
                <w:ilvl w:val="0"/>
                <w:numId w:val="2"/>
              </w:numPr>
              <w:ind w:left="0"/>
              <w:jc w:val="both"/>
              <w:rPr>
                <w:b/>
              </w:rPr>
            </w:pPr>
            <w:r w:rsidRPr="00ED77DD">
              <w:rPr>
                <w:b/>
              </w:rPr>
              <w:t>1. Слово в языке и речи. Лексическое значение слова.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В языке есть слова, которые произносятся и пишутся одинаково, но имеют совершенно разные лексические значения. Такие слова называются омонимами. </w:t>
            </w:r>
          </w:p>
        </w:tc>
      </w:tr>
      <w:tr w:rsidR="0045794B" w:rsidRPr="00524FF8" w:rsidTr="0045794B">
        <w:trPr>
          <w:trHeight w:val="2484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ED77DD" w:rsidRDefault="0045794B" w:rsidP="0045794B">
            <w:pPr>
              <w:pStyle w:val="2"/>
              <w:numPr>
                <w:ilvl w:val="0"/>
                <w:numId w:val="2"/>
              </w:numPr>
              <w:ind w:left="-36"/>
              <w:jc w:val="both"/>
              <w:rPr>
                <w:b/>
              </w:rPr>
            </w:pPr>
            <w:r w:rsidRPr="00ED77DD">
              <w:rPr>
                <w:b/>
              </w:rPr>
              <w:t>2. Слово и словосочетание.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Словосочетание – это «сложное название», которое более точно, чем слово, может назвать:</w:t>
            </w:r>
          </w:p>
          <w:p w:rsidR="0045794B" w:rsidRDefault="0045794B" w:rsidP="0045794B">
            <w:pPr>
              <w:pStyle w:val="2"/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>предмет: стол – письменный стол,</w:t>
            </w:r>
          </w:p>
          <w:p w:rsidR="0045794B" w:rsidRDefault="0045794B" w:rsidP="0045794B">
            <w:pPr>
              <w:pStyle w:val="2"/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>действие: светит – ярко светит;</w:t>
            </w:r>
          </w:p>
          <w:p w:rsidR="0045794B" w:rsidRPr="00ED77DD" w:rsidRDefault="0045794B" w:rsidP="0045794B">
            <w:pPr>
              <w:pStyle w:val="2"/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>признак: храбрый – очень храбрый.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Устойчивые сочетания слов называются фразеологизмами. В них нельзя заменить или пропустить какое-либо слово, иначе изменится смысл: ни свет ни заря означает «рано, до рассвета». Фразеологический словарь в Учебнике стр. 157-158.</w:t>
            </w:r>
          </w:p>
        </w:tc>
      </w:tr>
      <w:tr w:rsidR="0045794B" w:rsidRPr="00524FF8" w:rsidTr="0045794B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ED77DD" w:rsidRDefault="0045794B" w:rsidP="0045794B">
            <w:pPr>
              <w:pStyle w:val="2"/>
              <w:numPr>
                <w:ilvl w:val="0"/>
                <w:numId w:val="2"/>
              </w:numPr>
              <w:ind w:left="-36"/>
              <w:jc w:val="both"/>
              <w:rPr>
                <w:b/>
              </w:rPr>
            </w:pPr>
            <w:r w:rsidRPr="00ED77DD">
              <w:rPr>
                <w:b/>
              </w:rPr>
              <w:t>3. Части речи и их значение.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Предлоги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 не могут употребляться самостоятельно (например, без имени существительного). Они не являются членами предложения.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Имя числительное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- это часть речи. Имена числительные обозначают количество предметов или их порядок при счете. К ним можно поставить вопросы: сколько? который?</w:t>
            </w:r>
          </w:p>
        </w:tc>
      </w:tr>
      <w:tr w:rsidR="0045794B" w:rsidRPr="00524FF8" w:rsidTr="0045794B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ED77DD" w:rsidRDefault="0045794B" w:rsidP="0045794B">
            <w:pPr>
              <w:pStyle w:val="2"/>
              <w:ind w:left="-36"/>
              <w:jc w:val="both"/>
              <w:rPr>
                <w:b/>
              </w:rPr>
            </w:pPr>
            <w:r w:rsidRPr="00ED77DD">
              <w:rPr>
                <w:b/>
              </w:rPr>
              <w:t>4. Однокоренные слова</w:t>
            </w:r>
            <w:r>
              <w:rPr>
                <w:b/>
              </w:rPr>
              <w:t>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Однокоренные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 слова – это слова, которые имеют одинаковый корень с одним и тем же значением.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Корень в однокоренных словах обычно пишется одинаково.</w:t>
            </w:r>
          </w:p>
        </w:tc>
      </w:tr>
      <w:tr w:rsidR="0045794B" w:rsidRPr="00524FF8" w:rsidTr="0045794B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/>
                <w:sz w:val="24"/>
                <w:szCs w:val="24"/>
              </w:rPr>
              <w:t>5. Слово и слог. Звуки и буквы.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noProof/>
                <w:sz w:val="24"/>
                <w:szCs w:val="24"/>
              </w:rPr>
              <w:t>Гласные звуки бывают</w:t>
            </w:r>
            <w:r w:rsidRPr="00524FF8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ударные </w:t>
            </w:r>
            <w:r w:rsidRPr="00524FF8">
              <w:rPr>
                <w:rFonts w:ascii="Times New Roman" w:hAnsi="Times New Roman"/>
                <w:noProof/>
                <w:sz w:val="24"/>
                <w:szCs w:val="24"/>
              </w:rPr>
              <w:t>и</w:t>
            </w:r>
            <w:r w:rsidRPr="00524FF8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безударные.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4FF8">
              <w:rPr>
                <w:rFonts w:ascii="Times New Roman" w:hAnsi="Times New Roman"/>
                <w:sz w:val="24"/>
                <w:szCs w:val="24"/>
              </w:rPr>
              <w:t>Если орфограмму можно проверить – это</w:t>
            </w:r>
            <w:r w:rsidRPr="00524FF8">
              <w:rPr>
                <w:rFonts w:ascii="Times New Roman" w:hAnsi="Times New Roman"/>
                <w:b/>
                <w:sz w:val="24"/>
                <w:szCs w:val="24"/>
              </w:rPr>
              <w:t xml:space="preserve"> проверяемая орфограмма.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sz w:val="24"/>
                <w:szCs w:val="24"/>
              </w:rPr>
              <w:t>Если орфограмму надо запомнить – это</w:t>
            </w:r>
            <w:r w:rsidRPr="00524FF8">
              <w:rPr>
                <w:rFonts w:ascii="Times New Roman" w:hAnsi="Times New Roman"/>
                <w:b/>
                <w:sz w:val="24"/>
                <w:szCs w:val="24"/>
              </w:rPr>
              <w:t xml:space="preserve"> непроверяемая орфограмма.</w:t>
            </w:r>
          </w:p>
        </w:tc>
      </w:tr>
      <w:tr w:rsidR="0045794B" w:rsidRPr="00524FF8" w:rsidTr="0045794B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/>
                <w:sz w:val="24"/>
                <w:szCs w:val="24"/>
              </w:rPr>
              <w:t>6. Состав слова.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24FF8">
              <w:rPr>
                <w:rFonts w:ascii="Times New Roman" w:hAnsi="Times New Roman"/>
                <w:b/>
                <w:sz w:val="24"/>
                <w:szCs w:val="24"/>
              </w:rPr>
              <w:t>Основа слова.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Чтобы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найти корень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 слова, надо подобрать однокоренные слова и выделить в них общую часть.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Изменяемая часть слова называется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окончанием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. При изменении слова образуются формы этого же слова, а лексическое значение остается прежним. Окончание служит для связи слов в словосочетании и предложении. Чтобы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найти окончание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 в  слове, надо изменить форму слова. В некоторых словах окончание может быть не выражено звуками (буквами). Такое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окончание 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называется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нулевым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Приставка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- это значимая часть слова, которая стоит перед корнем и служит для образования слов. Чтобы найти приставку в слове, надо подобрать однокоренное слово без приставки или с другой приставкой.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Суффикс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- это значимая часть слова, которая стоит после корня и служит для образования слов. Чтобы найти в слове суффикс, надо подобрать однокоренные слова без суффикса или с другими суффиксами.</w:t>
            </w:r>
          </w:p>
          <w:p w:rsidR="0045794B" w:rsidRPr="00524FF8" w:rsidRDefault="0045794B" w:rsidP="00457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 xml:space="preserve">Часть слова без окончания называется </w:t>
            </w:r>
            <w:r w:rsidRPr="00524FF8">
              <w:rPr>
                <w:rFonts w:ascii="Times New Roman" w:hAnsi="Times New Roman"/>
                <w:b/>
                <w:bCs/>
                <w:sz w:val="24"/>
                <w:szCs w:val="24"/>
              </w:rPr>
              <w:t>основой слова</w:t>
            </w:r>
            <w:r w:rsidRPr="00524FF8">
              <w:rPr>
                <w:rFonts w:ascii="Times New Roman" w:hAnsi="Times New Roman"/>
                <w:bCs/>
                <w:sz w:val="24"/>
                <w:szCs w:val="24"/>
              </w:rPr>
              <w:t>. В основе слова заключено его лексическое значение. Чтобы найти основу слова, нужно отделить окончание.</w:t>
            </w:r>
          </w:p>
        </w:tc>
      </w:tr>
    </w:tbl>
    <w:p w:rsidR="0045794B" w:rsidRPr="003B5369" w:rsidRDefault="0045794B" w:rsidP="0045794B">
      <w:pPr>
        <w:jc w:val="center"/>
        <w:rPr>
          <w:rFonts w:ascii="Times New Roman" w:hAnsi="Times New Roman"/>
          <w:sz w:val="24"/>
          <w:szCs w:val="24"/>
        </w:rPr>
      </w:pPr>
    </w:p>
    <w:p w:rsidR="0045794B" w:rsidRPr="0045794B" w:rsidRDefault="0045794B" w:rsidP="0045794B">
      <w:pPr>
        <w:jc w:val="center"/>
        <w:rPr>
          <w:rFonts w:ascii="Times New Roman" w:hAnsi="Times New Roman"/>
          <w:b/>
          <w:sz w:val="24"/>
          <w:szCs w:val="24"/>
        </w:rPr>
      </w:pPr>
      <w:r w:rsidRPr="0045794B">
        <w:rPr>
          <w:rFonts w:ascii="Times New Roman" w:hAnsi="Times New Roman"/>
          <w:b/>
          <w:sz w:val="24"/>
          <w:szCs w:val="24"/>
        </w:rPr>
        <w:t>Задания.</w:t>
      </w:r>
    </w:p>
    <w:p w:rsidR="0045794B" w:rsidRPr="0045794B" w:rsidRDefault="0045794B" w:rsidP="0045794B">
      <w:pPr>
        <w:pStyle w:val="2"/>
        <w:ind w:left="0"/>
        <w:rPr>
          <w:b/>
        </w:rPr>
      </w:pPr>
      <w:r>
        <w:rPr>
          <w:b/>
        </w:rPr>
        <w:t xml:space="preserve">1. </w:t>
      </w:r>
      <w:r w:rsidRPr="0045794B">
        <w:rPr>
          <w:b/>
        </w:rPr>
        <w:t>Прочитай. Подчеркни фразеологизмы. Подпиши над ними, когда так говорят.</w:t>
      </w:r>
    </w:p>
    <w:p w:rsidR="0045794B" w:rsidRPr="0045794B" w:rsidRDefault="0045794B" w:rsidP="0045794B">
      <w:pPr>
        <w:pStyle w:val="2"/>
        <w:rPr>
          <w:b/>
        </w:rPr>
      </w:pPr>
    </w:p>
    <w:p w:rsidR="0045794B" w:rsidRDefault="0045794B" w:rsidP="0045794B">
      <w:pPr>
        <w:pStyle w:val="2"/>
        <w:ind w:left="0"/>
      </w:pPr>
      <w:r w:rsidRPr="0045794B">
        <w:t>Морской берег, надуть губы, дружить с товарищем, ломать голову, капля в море, рукой подать.</w:t>
      </w:r>
    </w:p>
    <w:p w:rsidR="0045794B" w:rsidRDefault="0045794B" w:rsidP="0045794B">
      <w:pPr>
        <w:pStyle w:val="2"/>
        <w:ind w:left="0"/>
        <w:rPr>
          <w:b/>
        </w:rPr>
      </w:pPr>
      <w:r w:rsidRPr="0045794B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4B" w:rsidRDefault="0045794B" w:rsidP="0045794B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45794B" w:rsidRPr="0045794B" w:rsidRDefault="0045794B" w:rsidP="0045794B">
      <w:pPr>
        <w:pStyle w:val="2"/>
      </w:pPr>
    </w:p>
    <w:p w:rsidR="0045794B" w:rsidRDefault="0045794B" w:rsidP="0045794B">
      <w:pPr>
        <w:pStyle w:val="2"/>
        <w:ind w:left="0"/>
        <w:rPr>
          <w:b/>
        </w:rPr>
      </w:pPr>
      <w:r>
        <w:rPr>
          <w:b/>
        </w:rPr>
        <w:t xml:space="preserve">2. </w:t>
      </w:r>
      <w:r w:rsidRPr="0045794B">
        <w:rPr>
          <w:b/>
        </w:rPr>
        <w:t xml:space="preserve">Выполни </w:t>
      </w:r>
      <w:proofErr w:type="spellStart"/>
      <w:r w:rsidRPr="0045794B">
        <w:rPr>
          <w:b/>
        </w:rPr>
        <w:t>звуко</w:t>
      </w:r>
      <w:proofErr w:type="spellEnd"/>
      <w:r w:rsidRPr="0045794B">
        <w:rPr>
          <w:b/>
        </w:rPr>
        <w:t xml:space="preserve">-буквенный разбор слова: </w:t>
      </w:r>
      <w:r w:rsidRPr="0045794B">
        <w:t>чайка.</w:t>
      </w:r>
      <w:r w:rsidRPr="0045794B">
        <w:rPr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4B" w:rsidRDefault="0045794B" w:rsidP="0045794B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45794B" w:rsidRDefault="0045794B" w:rsidP="0045794B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45794B" w:rsidRPr="0045794B" w:rsidRDefault="0045794B" w:rsidP="0045794B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45794B" w:rsidRPr="0045794B" w:rsidRDefault="0045794B" w:rsidP="0045794B">
      <w:pPr>
        <w:pStyle w:val="2"/>
        <w:ind w:left="360"/>
        <w:rPr>
          <w:b/>
        </w:rPr>
      </w:pPr>
    </w:p>
    <w:p w:rsidR="0045794B" w:rsidRPr="0045794B" w:rsidRDefault="0045794B" w:rsidP="0045794B">
      <w:pPr>
        <w:pStyle w:val="2"/>
        <w:ind w:left="0"/>
        <w:rPr>
          <w:b/>
          <w:u w:val="single"/>
        </w:rPr>
      </w:pPr>
      <w:r>
        <w:rPr>
          <w:b/>
        </w:rPr>
        <w:t xml:space="preserve">3. </w:t>
      </w:r>
      <w:r w:rsidRPr="0045794B">
        <w:rPr>
          <w:b/>
        </w:rPr>
        <w:t>Разберите слова по составу.</w:t>
      </w:r>
    </w:p>
    <w:p w:rsidR="0045794B" w:rsidRPr="0045794B" w:rsidRDefault="0045794B" w:rsidP="0045794B">
      <w:pPr>
        <w:pStyle w:val="2"/>
        <w:ind w:left="0"/>
        <w:jc w:val="both"/>
      </w:pPr>
      <w:r w:rsidRPr="0045794B">
        <w:t xml:space="preserve">Звёздочка, оленята, пришкольный, зёрнышко, заморозки, кормушка. </w:t>
      </w:r>
    </w:p>
    <w:p w:rsidR="0045794B" w:rsidRPr="0045794B" w:rsidRDefault="0045794B" w:rsidP="0045794B">
      <w:pPr>
        <w:pStyle w:val="2"/>
        <w:jc w:val="both"/>
      </w:pPr>
    </w:p>
    <w:p w:rsidR="0045794B" w:rsidRDefault="0045794B" w:rsidP="0045794B">
      <w:pPr>
        <w:pStyle w:val="2"/>
        <w:ind w:left="0"/>
      </w:pPr>
      <w:r>
        <w:rPr>
          <w:b/>
        </w:rPr>
        <w:t xml:space="preserve">4. </w:t>
      </w:r>
      <w:r w:rsidRPr="0045794B">
        <w:rPr>
          <w:b/>
        </w:rPr>
        <w:t>Запиши ответна вопрос, укажи имена числительные.</w:t>
      </w:r>
    </w:p>
    <w:p w:rsidR="0045794B" w:rsidRPr="0045794B" w:rsidRDefault="0045794B" w:rsidP="0045794B">
      <w:pPr>
        <w:pStyle w:val="2"/>
        <w:ind w:left="0"/>
      </w:pPr>
      <w:r w:rsidRPr="0045794B">
        <w:t>Сколько звуков в слове «декабрь», а сколько букв?</w:t>
      </w:r>
    </w:p>
    <w:p w:rsidR="0045794B" w:rsidRPr="0045794B" w:rsidRDefault="0045794B" w:rsidP="0045794B">
      <w:pPr>
        <w:pStyle w:val="2"/>
        <w:ind w:left="0"/>
      </w:pPr>
      <w:r w:rsidRPr="0045794B">
        <w:t>_______________________________________________________</w:t>
      </w:r>
    </w:p>
    <w:p w:rsidR="0045794B" w:rsidRPr="0045794B" w:rsidRDefault="0045794B" w:rsidP="0045794B">
      <w:pPr>
        <w:pStyle w:val="2"/>
      </w:pPr>
    </w:p>
    <w:p w:rsidR="0045794B" w:rsidRPr="0045794B" w:rsidRDefault="0045794B" w:rsidP="0045794B">
      <w:pPr>
        <w:pStyle w:val="2"/>
        <w:ind w:left="0"/>
        <w:jc w:val="both"/>
        <w:rPr>
          <w:b/>
        </w:rPr>
      </w:pPr>
      <w:r>
        <w:rPr>
          <w:b/>
        </w:rPr>
        <w:t xml:space="preserve">5. </w:t>
      </w:r>
      <w:r w:rsidRPr="0045794B">
        <w:rPr>
          <w:b/>
        </w:rPr>
        <w:t xml:space="preserve">Вставь пропущенные буквы. Подчеркните лишнее слово в каждой группе слов. </w:t>
      </w:r>
    </w:p>
    <w:p w:rsidR="0045794B" w:rsidRPr="0045794B" w:rsidRDefault="0045794B" w:rsidP="0045794B">
      <w:pPr>
        <w:pStyle w:val="2"/>
        <w:jc w:val="both"/>
        <w:rPr>
          <w:b/>
        </w:rPr>
      </w:pP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</w:pPr>
      <w:proofErr w:type="spellStart"/>
      <w:r w:rsidRPr="0045794B">
        <w:t>Бер</w:t>
      </w:r>
      <w:proofErr w:type="spellEnd"/>
      <w:r w:rsidRPr="0045794B">
        <w:t xml:space="preserve">…г,  берега,  </w:t>
      </w:r>
      <w:proofErr w:type="spellStart"/>
      <w:r w:rsidRPr="0045794B">
        <w:t>бер</w:t>
      </w:r>
      <w:proofErr w:type="spellEnd"/>
      <w:r w:rsidRPr="0045794B">
        <w:t>…</w:t>
      </w:r>
      <w:proofErr w:type="spellStart"/>
      <w:r w:rsidRPr="0045794B">
        <w:t>говой</w:t>
      </w:r>
      <w:proofErr w:type="spellEnd"/>
      <w:r w:rsidRPr="0045794B">
        <w:t>, побережье.</w:t>
      </w: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</w:pPr>
      <w:r w:rsidRPr="0045794B">
        <w:t>М…</w:t>
      </w:r>
      <w:proofErr w:type="spellStart"/>
      <w:r w:rsidRPr="0045794B">
        <w:t>ряк</w:t>
      </w:r>
      <w:proofErr w:type="spellEnd"/>
      <w:r w:rsidRPr="0045794B">
        <w:t>,  м…</w:t>
      </w:r>
      <w:proofErr w:type="spellStart"/>
      <w:r w:rsidRPr="0045794B">
        <w:t>рская</w:t>
      </w:r>
      <w:proofErr w:type="spellEnd"/>
      <w:r w:rsidRPr="0045794B">
        <w:t>, умора,  приморский.</w:t>
      </w: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</w:pPr>
      <w:r w:rsidRPr="0045794B">
        <w:t>Поле, п…левой, полить, п…ляна.</w:t>
      </w: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>Лень, л…</w:t>
      </w:r>
      <w:proofErr w:type="spellStart"/>
      <w:r w:rsidRPr="0045794B">
        <w:rPr>
          <w:color w:val="000000"/>
        </w:rPr>
        <w:t>нится</w:t>
      </w:r>
      <w:proofErr w:type="spellEnd"/>
      <w:r w:rsidRPr="0045794B">
        <w:rPr>
          <w:color w:val="000000"/>
        </w:rPr>
        <w:t>, бездельник, л…</w:t>
      </w:r>
      <w:proofErr w:type="spellStart"/>
      <w:r w:rsidRPr="0045794B">
        <w:rPr>
          <w:color w:val="000000"/>
        </w:rPr>
        <w:t>нивый</w:t>
      </w:r>
      <w:proofErr w:type="spellEnd"/>
      <w:r w:rsidRPr="0045794B">
        <w:rPr>
          <w:color w:val="000000"/>
        </w:rPr>
        <w:t>.</w:t>
      </w: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>Силушка, с…</w:t>
      </w:r>
      <w:proofErr w:type="spellStart"/>
      <w:r w:rsidRPr="0045794B">
        <w:rPr>
          <w:color w:val="000000"/>
        </w:rPr>
        <w:t>лач</w:t>
      </w:r>
      <w:proofErr w:type="spellEnd"/>
      <w:r w:rsidRPr="0045794B">
        <w:rPr>
          <w:color w:val="000000"/>
        </w:rPr>
        <w:t>, великан, сильный.</w:t>
      </w:r>
    </w:p>
    <w:p w:rsidR="0045794B" w:rsidRPr="0045794B" w:rsidRDefault="0045794B" w:rsidP="0045794B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 xml:space="preserve">Свет, </w:t>
      </w:r>
      <w:proofErr w:type="spellStart"/>
      <w:r w:rsidRPr="0045794B">
        <w:rPr>
          <w:color w:val="000000"/>
        </w:rPr>
        <w:t>св</w:t>
      </w:r>
      <w:proofErr w:type="spellEnd"/>
      <w:r w:rsidRPr="0045794B">
        <w:rPr>
          <w:color w:val="000000"/>
        </w:rPr>
        <w:t>…</w:t>
      </w:r>
      <w:proofErr w:type="spellStart"/>
      <w:r w:rsidRPr="0045794B">
        <w:rPr>
          <w:color w:val="000000"/>
        </w:rPr>
        <w:t>тлячок</w:t>
      </w:r>
      <w:proofErr w:type="spellEnd"/>
      <w:r w:rsidRPr="0045794B">
        <w:rPr>
          <w:color w:val="000000"/>
        </w:rPr>
        <w:t>, светленький, светит.</w:t>
      </w:r>
    </w:p>
    <w:p w:rsidR="0045794B" w:rsidRPr="0045794B" w:rsidRDefault="0045794B" w:rsidP="0045794B">
      <w:pPr>
        <w:pStyle w:val="2"/>
        <w:jc w:val="both"/>
        <w:rPr>
          <w:color w:val="000000"/>
        </w:rPr>
      </w:pPr>
    </w:p>
    <w:p w:rsidR="0045794B" w:rsidRDefault="0045794B" w:rsidP="0045794B">
      <w:pPr>
        <w:pStyle w:val="2"/>
        <w:ind w:left="0"/>
        <w:jc w:val="both"/>
      </w:pPr>
      <w:r>
        <w:rPr>
          <w:b/>
        </w:rPr>
        <w:t xml:space="preserve">6. </w:t>
      </w:r>
      <w:r w:rsidRPr="0045794B">
        <w:rPr>
          <w:b/>
        </w:rPr>
        <w:t xml:space="preserve">Подчеркни  нужную букву из скобок. </w:t>
      </w:r>
    </w:p>
    <w:p w:rsidR="0045794B" w:rsidRPr="0045794B" w:rsidRDefault="0045794B" w:rsidP="0045794B">
      <w:pPr>
        <w:pStyle w:val="2"/>
        <w:ind w:left="0"/>
        <w:jc w:val="both"/>
      </w:pPr>
      <w:proofErr w:type="spellStart"/>
      <w:r w:rsidRPr="0045794B">
        <w:t>Гла</w:t>
      </w:r>
      <w:proofErr w:type="spellEnd"/>
      <w:r w:rsidRPr="0045794B">
        <w:t xml:space="preserve"> (с, з) мал, да далеко видит. Договор дороже </w:t>
      </w:r>
      <w:proofErr w:type="spellStart"/>
      <w:r w:rsidRPr="0045794B">
        <w:t>дене</w:t>
      </w:r>
      <w:proofErr w:type="spellEnd"/>
      <w:r>
        <w:t xml:space="preserve"> </w:t>
      </w:r>
      <w:r w:rsidRPr="0045794B">
        <w:t xml:space="preserve">(к, г). Вешний </w:t>
      </w:r>
      <w:proofErr w:type="spellStart"/>
      <w:r w:rsidRPr="0045794B">
        <w:t>лё</w:t>
      </w:r>
      <w:proofErr w:type="spellEnd"/>
      <w:r w:rsidRPr="0045794B">
        <w:t xml:space="preserve"> (т, д) </w:t>
      </w:r>
      <w:proofErr w:type="spellStart"/>
      <w:r w:rsidRPr="0045794B">
        <w:t>обманчи</w:t>
      </w:r>
      <w:proofErr w:type="spellEnd"/>
      <w:r w:rsidRPr="0045794B">
        <w:t xml:space="preserve"> (ф, в).  </w:t>
      </w:r>
      <w:proofErr w:type="spellStart"/>
      <w:r w:rsidRPr="0045794B">
        <w:t>Некраси</w:t>
      </w:r>
      <w:proofErr w:type="spellEnd"/>
      <w:r w:rsidRPr="0045794B">
        <w:t xml:space="preserve"> (ф, в) лицом  да </w:t>
      </w:r>
      <w:proofErr w:type="spellStart"/>
      <w:r w:rsidRPr="0045794B">
        <w:t>хоро</w:t>
      </w:r>
      <w:proofErr w:type="spellEnd"/>
      <w:r>
        <w:t xml:space="preserve"> </w:t>
      </w:r>
      <w:r w:rsidRPr="0045794B">
        <w:t xml:space="preserve">(ш, ж) умом.  </w:t>
      </w:r>
      <w:proofErr w:type="spellStart"/>
      <w:r w:rsidRPr="0045794B">
        <w:t>Огоро</w:t>
      </w:r>
      <w:proofErr w:type="spellEnd"/>
      <w:r w:rsidRPr="0045794B">
        <w:t xml:space="preserve"> (т, д) - для семьи </w:t>
      </w:r>
      <w:proofErr w:type="spellStart"/>
      <w:r w:rsidRPr="0045794B">
        <w:t>дохо</w:t>
      </w:r>
      <w:proofErr w:type="spellEnd"/>
      <w:r w:rsidRPr="0045794B">
        <w:t xml:space="preserve"> (т, д).  О(ф, в) </w:t>
      </w:r>
      <w:proofErr w:type="spellStart"/>
      <w:r w:rsidRPr="0045794B">
        <w:t>сяная</w:t>
      </w:r>
      <w:proofErr w:type="spellEnd"/>
      <w:r w:rsidRPr="0045794B">
        <w:t xml:space="preserve"> каша сама себя хвалит. </w:t>
      </w:r>
    </w:p>
    <w:p w:rsidR="006D0677" w:rsidRPr="0045794B" w:rsidRDefault="006D0677" w:rsidP="006D0677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Ключи к з</w:t>
      </w:r>
      <w:r w:rsidRPr="0045794B">
        <w:rPr>
          <w:rFonts w:ascii="Times New Roman" w:hAnsi="Times New Roman"/>
          <w:b/>
          <w:sz w:val="24"/>
          <w:szCs w:val="24"/>
        </w:rPr>
        <w:t>адания</w:t>
      </w:r>
      <w:r>
        <w:rPr>
          <w:rFonts w:ascii="Times New Roman" w:hAnsi="Times New Roman"/>
          <w:b/>
          <w:sz w:val="24"/>
          <w:szCs w:val="24"/>
        </w:rPr>
        <w:t>м</w:t>
      </w:r>
    </w:p>
    <w:p w:rsidR="006D0677" w:rsidRPr="0045794B" w:rsidRDefault="006D0677" w:rsidP="006D0677">
      <w:pPr>
        <w:pStyle w:val="2"/>
        <w:ind w:left="0"/>
        <w:jc w:val="both"/>
        <w:rPr>
          <w:b/>
        </w:rPr>
      </w:pPr>
      <w:r>
        <w:rPr>
          <w:b/>
        </w:rPr>
        <w:t xml:space="preserve">1. </w:t>
      </w:r>
      <w:r w:rsidRPr="0045794B">
        <w:rPr>
          <w:b/>
        </w:rPr>
        <w:t>Прочитай. Подчеркни фразеологизмы. Подпиши над ними, когда так говорят.</w:t>
      </w:r>
    </w:p>
    <w:p w:rsidR="006D0677" w:rsidRPr="0045794B" w:rsidRDefault="006D0677" w:rsidP="006D0677">
      <w:pPr>
        <w:pStyle w:val="2"/>
        <w:jc w:val="both"/>
        <w:rPr>
          <w:b/>
        </w:rPr>
      </w:pPr>
    </w:p>
    <w:p w:rsidR="006D0677" w:rsidRPr="006D0677" w:rsidRDefault="006D0677" w:rsidP="006D0677">
      <w:pPr>
        <w:pStyle w:val="2"/>
        <w:ind w:left="0"/>
        <w:jc w:val="both"/>
        <w:rPr>
          <w:u w:val="single"/>
        </w:rPr>
      </w:pPr>
      <w:r w:rsidRPr="0045794B">
        <w:t xml:space="preserve">Морской берег, </w:t>
      </w:r>
      <w:r w:rsidRPr="006D0677">
        <w:rPr>
          <w:u w:val="single"/>
        </w:rPr>
        <w:t>надуть губы</w:t>
      </w:r>
      <w:r w:rsidRPr="0045794B">
        <w:t xml:space="preserve">, дружить с товарищем, </w:t>
      </w:r>
      <w:r w:rsidRPr="006D0677">
        <w:rPr>
          <w:u w:val="single"/>
        </w:rPr>
        <w:t>ломать голову</w:t>
      </w:r>
      <w:r w:rsidRPr="0045794B">
        <w:t xml:space="preserve">, </w:t>
      </w:r>
      <w:r w:rsidRPr="006D0677">
        <w:rPr>
          <w:u w:val="single"/>
        </w:rPr>
        <w:t>капля в море</w:t>
      </w:r>
      <w:r w:rsidRPr="0045794B">
        <w:t xml:space="preserve">, </w:t>
      </w:r>
      <w:r w:rsidRPr="006D0677">
        <w:rPr>
          <w:u w:val="single"/>
        </w:rPr>
        <w:t>рукой подать.</w:t>
      </w:r>
    </w:p>
    <w:p w:rsidR="006D0677" w:rsidRPr="006D0677" w:rsidRDefault="006D0677" w:rsidP="006D0677">
      <w:pPr>
        <w:pStyle w:val="2"/>
        <w:ind w:left="0"/>
        <w:jc w:val="both"/>
        <w:rPr>
          <w:u w:val="single"/>
        </w:rPr>
      </w:pPr>
      <w:r>
        <w:rPr>
          <w:u w:val="single"/>
        </w:rPr>
        <w:t>Н</w:t>
      </w:r>
      <w:r w:rsidRPr="006D0677">
        <w:rPr>
          <w:u w:val="single"/>
        </w:rPr>
        <w:t>адуть губы</w:t>
      </w:r>
      <w:r>
        <w:rPr>
          <w:u w:val="single"/>
        </w:rPr>
        <w:t xml:space="preserve"> – </w:t>
      </w:r>
      <w:proofErr w:type="spellStart"/>
      <w:r>
        <w:rPr>
          <w:u w:val="single"/>
        </w:rPr>
        <w:t>обидиться</w:t>
      </w:r>
      <w:proofErr w:type="spellEnd"/>
      <w:r>
        <w:rPr>
          <w:u w:val="single"/>
        </w:rPr>
        <w:t xml:space="preserve">, </w:t>
      </w:r>
      <w:r w:rsidRPr="006D0677">
        <w:rPr>
          <w:u w:val="single"/>
        </w:rPr>
        <w:t>ломать голову</w:t>
      </w:r>
      <w:r>
        <w:rPr>
          <w:u w:val="single"/>
        </w:rPr>
        <w:t>- думать,</w:t>
      </w:r>
      <w:r w:rsidRPr="0045794B">
        <w:t xml:space="preserve"> </w:t>
      </w:r>
      <w:r w:rsidRPr="006D0677">
        <w:rPr>
          <w:u w:val="single"/>
        </w:rPr>
        <w:t>капля в море</w:t>
      </w:r>
      <w:r>
        <w:rPr>
          <w:u w:val="single"/>
        </w:rPr>
        <w:t xml:space="preserve"> – очень мало</w:t>
      </w:r>
      <w:r w:rsidRPr="0045794B">
        <w:t xml:space="preserve">, </w:t>
      </w:r>
      <w:r w:rsidRPr="006D0677">
        <w:rPr>
          <w:u w:val="single"/>
        </w:rPr>
        <w:t>рукой подать</w:t>
      </w:r>
      <w:r>
        <w:rPr>
          <w:u w:val="single"/>
        </w:rPr>
        <w:t xml:space="preserve"> - близко</w:t>
      </w:r>
      <w:r w:rsidRPr="006D0677">
        <w:rPr>
          <w:u w:val="single"/>
        </w:rPr>
        <w:t>.</w:t>
      </w:r>
    </w:p>
    <w:p w:rsidR="006D0677" w:rsidRDefault="006D0677" w:rsidP="006D0677">
      <w:pPr>
        <w:pStyle w:val="2"/>
        <w:ind w:left="0"/>
        <w:jc w:val="both"/>
        <w:rPr>
          <w:b/>
        </w:rPr>
      </w:pPr>
    </w:p>
    <w:p w:rsidR="006D0677" w:rsidRDefault="006D0677" w:rsidP="006D0677">
      <w:pPr>
        <w:pStyle w:val="2"/>
        <w:ind w:left="0"/>
        <w:rPr>
          <w:b/>
        </w:rPr>
      </w:pPr>
      <w:r>
        <w:rPr>
          <w:b/>
        </w:rPr>
        <w:t xml:space="preserve">2. </w:t>
      </w:r>
      <w:r w:rsidRPr="0045794B">
        <w:rPr>
          <w:b/>
        </w:rPr>
        <w:t xml:space="preserve">Выполни </w:t>
      </w:r>
      <w:proofErr w:type="spellStart"/>
      <w:proofErr w:type="gramStart"/>
      <w:r w:rsidRPr="0045794B">
        <w:rPr>
          <w:b/>
        </w:rPr>
        <w:t>звуко</w:t>
      </w:r>
      <w:proofErr w:type="spellEnd"/>
      <w:r w:rsidRPr="0045794B">
        <w:rPr>
          <w:b/>
        </w:rPr>
        <w:t>-буквенный</w:t>
      </w:r>
      <w:proofErr w:type="gramEnd"/>
      <w:r w:rsidRPr="0045794B">
        <w:rPr>
          <w:b/>
        </w:rPr>
        <w:t xml:space="preserve"> разбор слова: </w:t>
      </w:r>
      <w:r w:rsidRPr="0045794B">
        <w:t>чайка.</w:t>
      </w:r>
      <w:r w:rsidRPr="0045794B">
        <w:rPr>
          <w:b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677" w:rsidRDefault="006D0677" w:rsidP="006D0677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6D0677" w:rsidRDefault="006D0677" w:rsidP="006D0677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6D0677" w:rsidRPr="0045794B" w:rsidRDefault="006D0677" w:rsidP="006D0677">
      <w:pPr>
        <w:pStyle w:val="2"/>
        <w:ind w:left="0"/>
        <w:rPr>
          <w:b/>
        </w:rPr>
      </w:pPr>
      <w:r>
        <w:rPr>
          <w:b/>
        </w:rPr>
        <w:t>_____________________________________________________________________________</w:t>
      </w:r>
    </w:p>
    <w:p w:rsidR="006D0677" w:rsidRPr="0045794B" w:rsidRDefault="006D0677" w:rsidP="006D0677">
      <w:pPr>
        <w:pStyle w:val="2"/>
        <w:ind w:left="360"/>
        <w:rPr>
          <w:b/>
        </w:rPr>
      </w:pPr>
    </w:p>
    <w:p w:rsidR="006D0677" w:rsidRPr="0045794B" w:rsidRDefault="006D0677" w:rsidP="006D0677">
      <w:pPr>
        <w:pStyle w:val="2"/>
        <w:ind w:left="0"/>
        <w:rPr>
          <w:b/>
          <w:u w:val="single"/>
        </w:rPr>
      </w:pPr>
      <w:r>
        <w:rPr>
          <w:b/>
        </w:rPr>
        <w:t xml:space="preserve">3. </w:t>
      </w:r>
      <w:r w:rsidRPr="0045794B">
        <w:rPr>
          <w:b/>
        </w:rPr>
        <w:t>Разберите слова по составу.</w:t>
      </w:r>
    </w:p>
    <w:p w:rsidR="006D0677" w:rsidRDefault="006D0677" w:rsidP="006D0677">
      <w:pPr>
        <w:pStyle w:val="2"/>
        <w:ind w:left="0"/>
        <w:jc w:val="both"/>
      </w:pPr>
    </w:p>
    <w:p w:rsidR="006D0677" w:rsidRPr="0045794B" w:rsidRDefault="006D0677" w:rsidP="006D0677">
      <w:pPr>
        <w:pStyle w:val="2"/>
        <w:ind w:left="0"/>
        <w:jc w:val="both"/>
      </w:pPr>
      <w:r w:rsidRPr="0045794B">
        <w:t xml:space="preserve">Звёздочка, оленята, пришкольный, зёрнышко, заморозки, кормушка. </w:t>
      </w:r>
    </w:p>
    <w:p w:rsidR="006D0677" w:rsidRPr="0045794B" w:rsidRDefault="006D0677" w:rsidP="006D0677">
      <w:pPr>
        <w:pStyle w:val="2"/>
        <w:jc w:val="both"/>
      </w:pPr>
    </w:p>
    <w:p w:rsidR="006D0677" w:rsidRDefault="006D0677" w:rsidP="006D0677">
      <w:pPr>
        <w:pStyle w:val="2"/>
        <w:ind w:left="0"/>
      </w:pPr>
      <w:r>
        <w:rPr>
          <w:b/>
        </w:rPr>
        <w:t xml:space="preserve">4. </w:t>
      </w:r>
      <w:r w:rsidRPr="0045794B">
        <w:rPr>
          <w:b/>
        </w:rPr>
        <w:t>Запиши ответна вопрос, укажи имена числительные.</w:t>
      </w:r>
    </w:p>
    <w:p w:rsidR="006D0677" w:rsidRPr="0045794B" w:rsidRDefault="006D0677" w:rsidP="006D0677">
      <w:pPr>
        <w:pStyle w:val="2"/>
        <w:ind w:left="0"/>
      </w:pPr>
      <w:r w:rsidRPr="0045794B">
        <w:t>Сколько звуков в слове «декабрь», а сколько букв?</w:t>
      </w:r>
    </w:p>
    <w:p w:rsidR="006D0677" w:rsidRDefault="006D0677" w:rsidP="006D0677">
      <w:pPr>
        <w:pStyle w:val="2"/>
        <w:ind w:left="0"/>
      </w:pPr>
    </w:p>
    <w:p w:rsidR="006D0677" w:rsidRPr="006D0677" w:rsidRDefault="006D0677" w:rsidP="006D0677">
      <w:pPr>
        <w:pStyle w:val="2"/>
        <w:ind w:left="0"/>
        <w:rPr>
          <w:u w:val="single"/>
        </w:rPr>
      </w:pPr>
      <w:r>
        <w:t xml:space="preserve">Звуков – </w:t>
      </w:r>
      <w:r w:rsidRPr="006D0677">
        <w:rPr>
          <w:u w:val="single"/>
        </w:rPr>
        <w:t>шесть,</w:t>
      </w:r>
      <w:r w:rsidRPr="006D0677">
        <w:t xml:space="preserve"> букв – </w:t>
      </w:r>
      <w:r w:rsidRPr="006D0677">
        <w:rPr>
          <w:u w:val="single"/>
        </w:rPr>
        <w:t>семь.</w:t>
      </w:r>
    </w:p>
    <w:p w:rsidR="006D0677" w:rsidRDefault="006D0677" w:rsidP="006D0677">
      <w:pPr>
        <w:pStyle w:val="2"/>
        <w:ind w:left="0"/>
        <w:jc w:val="both"/>
        <w:rPr>
          <w:b/>
        </w:rPr>
      </w:pPr>
    </w:p>
    <w:p w:rsidR="006D0677" w:rsidRPr="0045794B" w:rsidRDefault="006D0677" w:rsidP="006D0677">
      <w:pPr>
        <w:pStyle w:val="2"/>
        <w:ind w:left="0"/>
        <w:jc w:val="both"/>
        <w:rPr>
          <w:b/>
        </w:rPr>
      </w:pPr>
      <w:r>
        <w:rPr>
          <w:b/>
        </w:rPr>
        <w:t xml:space="preserve">5. </w:t>
      </w:r>
      <w:r w:rsidRPr="0045794B">
        <w:rPr>
          <w:b/>
        </w:rPr>
        <w:t xml:space="preserve">Вставь пропущенные буквы. Подчеркните лишнее слово в каждой группе слов. </w:t>
      </w:r>
    </w:p>
    <w:p w:rsidR="006D0677" w:rsidRPr="0045794B" w:rsidRDefault="006D0677" w:rsidP="006D0677">
      <w:pPr>
        <w:pStyle w:val="2"/>
        <w:jc w:val="both"/>
        <w:rPr>
          <w:b/>
        </w:rPr>
      </w:pP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</w:pPr>
      <w:r w:rsidRPr="0045794B">
        <w:t>Бер</w:t>
      </w:r>
      <w:r>
        <w:t>е</w:t>
      </w:r>
      <w:r w:rsidRPr="0045794B">
        <w:t>г,  берега,  бер</w:t>
      </w:r>
      <w:r>
        <w:t>е</w:t>
      </w:r>
      <w:r w:rsidRPr="0045794B">
        <w:t>говой, побережье.</w:t>
      </w: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</w:pPr>
      <w:r w:rsidRPr="0045794B">
        <w:t>М</w:t>
      </w:r>
      <w:r>
        <w:t>о</w:t>
      </w:r>
      <w:r w:rsidRPr="0045794B">
        <w:t>ряк,  м</w:t>
      </w:r>
      <w:r>
        <w:t>о</w:t>
      </w:r>
      <w:r w:rsidRPr="0045794B">
        <w:t xml:space="preserve">рская, </w:t>
      </w:r>
      <w:r w:rsidRPr="006D0677">
        <w:rPr>
          <w:u w:val="single"/>
        </w:rPr>
        <w:t>умора,</w:t>
      </w:r>
      <w:r w:rsidRPr="0045794B">
        <w:t xml:space="preserve">  приморский.</w:t>
      </w: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</w:pPr>
      <w:r w:rsidRPr="0045794B">
        <w:t>Поле, п</w:t>
      </w:r>
      <w:r>
        <w:t>о</w:t>
      </w:r>
      <w:r w:rsidRPr="0045794B">
        <w:t xml:space="preserve">левой, </w:t>
      </w:r>
      <w:r w:rsidRPr="006D0677">
        <w:rPr>
          <w:u w:val="single"/>
        </w:rPr>
        <w:t>полить</w:t>
      </w:r>
      <w:r w:rsidRPr="0045794B">
        <w:t>, п</w:t>
      </w:r>
      <w:r>
        <w:t>о</w:t>
      </w:r>
      <w:r w:rsidRPr="0045794B">
        <w:t>ляна.</w:t>
      </w: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>Лень, л</w:t>
      </w:r>
      <w:r>
        <w:rPr>
          <w:color w:val="000000"/>
        </w:rPr>
        <w:t>е</w:t>
      </w:r>
      <w:r w:rsidRPr="0045794B">
        <w:rPr>
          <w:color w:val="000000"/>
        </w:rPr>
        <w:t>нится, бездельник, л</w:t>
      </w:r>
      <w:r>
        <w:rPr>
          <w:color w:val="000000"/>
        </w:rPr>
        <w:t>е</w:t>
      </w:r>
      <w:r w:rsidRPr="0045794B">
        <w:rPr>
          <w:color w:val="000000"/>
        </w:rPr>
        <w:t>нивый.</w:t>
      </w: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>Силушка, с</w:t>
      </w:r>
      <w:r>
        <w:rPr>
          <w:color w:val="000000"/>
        </w:rPr>
        <w:t>и</w:t>
      </w:r>
      <w:r w:rsidRPr="0045794B">
        <w:rPr>
          <w:color w:val="000000"/>
        </w:rPr>
        <w:t xml:space="preserve">лач, </w:t>
      </w:r>
      <w:r w:rsidRPr="006D0677">
        <w:rPr>
          <w:color w:val="000000"/>
          <w:u w:val="single"/>
        </w:rPr>
        <w:t>великан</w:t>
      </w:r>
      <w:r w:rsidRPr="0045794B">
        <w:rPr>
          <w:color w:val="000000"/>
        </w:rPr>
        <w:t>, сильный.</w:t>
      </w:r>
    </w:p>
    <w:p w:rsidR="006D0677" w:rsidRPr="0045794B" w:rsidRDefault="006D0677" w:rsidP="006D0677">
      <w:pPr>
        <w:pStyle w:val="2"/>
        <w:numPr>
          <w:ilvl w:val="0"/>
          <w:numId w:val="3"/>
        </w:numPr>
        <w:jc w:val="both"/>
        <w:rPr>
          <w:color w:val="000000"/>
        </w:rPr>
      </w:pPr>
      <w:r w:rsidRPr="0045794B">
        <w:rPr>
          <w:color w:val="000000"/>
        </w:rPr>
        <w:t>Свет, св</w:t>
      </w:r>
      <w:r>
        <w:rPr>
          <w:color w:val="000000"/>
        </w:rPr>
        <w:t>е</w:t>
      </w:r>
      <w:r w:rsidRPr="0045794B">
        <w:rPr>
          <w:color w:val="000000"/>
        </w:rPr>
        <w:t>тлячок, светленький, светит.</w:t>
      </w:r>
    </w:p>
    <w:p w:rsidR="006D0677" w:rsidRPr="0045794B" w:rsidRDefault="006D0677" w:rsidP="006D0677">
      <w:pPr>
        <w:pStyle w:val="2"/>
        <w:jc w:val="both"/>
        <w:rPr>
          <w:color w:val="000000"/>
        </w:rPr>
      </w:pPr>
    </w:p>
    <w:p w:rsidR="006D0677" w:rsidRDefault="006D0677" w:rsidP="006D0677">
      <w:pPr>
        <w:pStyle w:val="2"/>
        <w:ind w:left="0"/>
        <w:jc w:val="both"/>
      </w:pPr>
      <w:r>
        <w:rPr>
          <w:b/>
        </w:rPr>
        <w:t xml:space="preserve">6. </w:t>
      </w:r>
      <w:r w:rsidRPr="0045794B">
        <w:rPr>
          <w:b/>
        </w:rPr>
        <w:t xml:space="preserve">Подчеркни  нужную букву из скобок. </w:t>
      </w:r>
    </w:p>
    <w:p w:rsidR="006D0677" w:rsidRDefault="006D0677" w:rsidP="006D0677">
      <w:pPr>
        <w:pStyle w:val="2"/>
        <w:ind w:left="0"/>
        <w:jc w:val="both"/>
      </w:pPr>
    </w:p>
    <w:p w:rsidR="006D0677" w:rsidRPr="0045794B" w:rsidRDefault="006D0677" w:rsidP="006D0677">
      <w:pPr>
        <w:pStyle w:val="2"/>
        <w:ind w:left="0"/>
        <w:jc w:val="both"/>
      </w:pPr>
      <w:r w:rsidRPr="0045794B">
        <w:t>Гла</w:t>
      </w:r>
      <w:r>
        <w:t>з</w:t>
      </w:r>
      <w:r w:rsidRPr="0045794B">
        <w:t xml:space="preserve"> мал, да далеко видит. Договор дороже дене</w:t>
      </w:r>
      <w:r>
        <w:t>г</w:t>
      </w:r>
      <w:r w:rsidRPr="0045794B">
        <w:t>. Вешний лё</w:t>
      </w:r>
      <w:r>
        <w:t xml:space="preserve">д </w:t>
      </w:r>
      <w:r w:rsidRPr="0045794B">
        <w:t>обманчи</w:t>
      </w:r>
      <w:r>
        <w:t>в</w:t>
      </w:r>
      <w:r w:rsidRPr="0045794B">
        <w:t>.  Некраси</w:t>
      </w:r>
      <w:r>
        <w:t>в</w:t>
      </w:r>
      <w:r w:rsidRPr="0045794B">
        <w:t xml:space="preserve"> </w:t>
      </w:r>
      <w:proofErr w:type="gramStart"/>
      <w:r w:rsidRPr="0045794B">
        <w:t>лицом  да</w:t>
      </w:r>
      <w:proofErr w:type="gramEnd"/>
      <w:r w:rsidRPr="0045794B">
        <w:t xml:space="preserve"> хоро</w:t>
      </w:r>
      <w:r>
        <w:t>ш</w:t>
      </w:r>
      <w:r w:rsidRPr="0045794B">
        <w:t xml:space="preserve"> умом.  Огоро</w:t>
      </w:r>
      <w:r>
        <w:t>д</w:t>
      </w:r>
      <w:r w:rsidRPr="0045794B">
        <w:t xml:space="preserve"> - для семьи дохо</w:t>
      </w:r>
      <w:r>
        <w:t>д</w:t>
      </w:r>
      <w:r w:rsidRPr="0045794B">
        <w:t xml:space="preserve">.  Овсяная каша сама себя хвалит. </w:t>
      </w:r>
    </w:p>
    <w:p w:rsidR="0045794B" w:rsidRPr="0045794B" w:rsidRDefault="0045794B" w:rsidP="0045794B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sectPr w:rsidR="0045794B" w:rsidRPr="0045794B" w:rsidSect="003B5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13C1"/>
    <w:multiLevelType w:val="hybridMultilevel"/>
    <w:tmpl w:val="B57CFD7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26EA1848"/>
    <w:multiLevelType w:val="hybridMultilevel"/>
    <w:tmpl w:val="9C724100"/>
    <w:lvl w:ilvl="0" w:tplc="1194D85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25C3F"/>
    <w:multiLevelType w:val="hybridMultilevel"/>
    <w:tmpl w:val="2634F33C"/>
    <w:lvl w:ilvl="0" w:tplc="DE120A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002E42"/>
    <w:multiLevelType w:val="hybridMultilevel"/>
    <w:tmpl w:val="83CCA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94B"/>
    <w:rsid w:val="0026028B"/>
    <w:rsid w:val="0045794B"/>
    <w:rsid w:val="00501202"/>
    <w:rsid w:val="006D0677"/>
    <w:rsid w:val="00707673"/>
    <w:rsid w:val="00800EB9"/>
    <w:rsid w:val="008D62D2"/>
    <w:rsid w:val="00C4154A"/>
    <w:rsid w:val="00CC4BC1"/>
    <w:rsid w:val="00E864C9"/>
    <w:rsid w:val="00E9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83679-DDAF-4237-A770-0EDFBD33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45794B"/>
    <w:pPr>
      <w:ind w:left="720"/>
      <w:contextualSpacing/>
    </w:pPr>
  </w:style>
  <w:style w:type="paragraph" w:customStyle="1" w:styleId="2">
    <w:name w:val="Абзац списка2"/>
    <w:basedOn w:val="a"/>
    <w:uiPriority w:val="34"/>
    <w:qFormat/>
    <w:rsid w:val="0045794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Rozaliya</dc:creator>
  <cp:lastModifiedBy>Пользователь</cp:lastModifiedBy>
  <cp:revision>4</cp:revision>
  <dcterms:created xsi:type="dcterms:W3CDTF">2020-10-10T10:13:00Z</dcterms:created>
  <dcterms:modified xsi:type="dcterms:W3CDTF">2020-10-22T07:33:00Z</dcterms:modified>
</cp:coreProperties>
</file>